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5BB9" w:rsidP="00DF5BB9">
      <w:pPr>
        <w:jc w:val="right"/>
      </w:pPr>
      <w:r>
        <w:t xml:space="preserve">Утверждаю : </w:t>
      </w:r>
    </w:p>
    <w:p w:rsidR="00DF5BB9" w:rsidRDefault="00DF5BB9" w:rsidP="00DF5BB9">
      <w:pPr>
        <w:jc w:val="right"/>
      </w:pPr>
      <w:r>
        <w:t xml:space="preserve">Заведующий МБДОУ </w:t>
      </w:r>
    </w:p>
    <w:p w:rsidR="00DF5BB9" w:rsidRDefault="00DF5BB9" w:rsidP="00DF5BB9">
      <w:pPr>
        <w:jc w:val="right"/>
      </w:pPr>
      <w:r>
        <w:t xml:space="preserve">________Т.В.Лисовенко </w:t>
      </w:r>
    </w:p>
    <w:p w:rsidR="00DF5BB9" w:rsidRDefault="00DF5BB9" w:rsidP="00DF5BB9">
      <w:pPr>
        <w:jc w:val="right"/>
      </w:pPr>
      <w:r>
        <w:t xml:space="preserve">«______»_______2019 год </w:t>
      </w:r>
    </w:p>
    <w:p w:rsidR="00DF5BB9" w:rsidRDefault="00DF5BB9" w:rsidP="00DF5BB9">
      <w:pPr>
        <w:jc w:val="right"/>
      </w:pPr>
      <w:r>
        <w:t xml:space="preserve">Приказ №  _______ </w:t>
      </w:r>
    </w:p>
    <w:p w:rsidR="00DF5BB9" w:rsidRDefault="00DF5BB9" w:rsidP="00DF5BB9">
      <w:pPr>
        <w:jc w:val="center"/>
      </w:pPr>
      <w:r>
        <w:t xml:space="preserve">План </w:t>
      </w:r>
    </w:p>
    <w:p w:rsidR="00DF5BB9" w:rsidRDefault="00DF5BB9" w:rsidP="00DF5BB9">
      <w:pPr>
        <w:jc w:val="center"/>
      </w:pPr>
      <w:r>
        <w:t xml:space="preserve">По устранению недостатков, выявленных  в ходе независимой оценки качества условий оказания услуг, </w:t>
      </w:r>
    </w:p>
    <w:p w:rsidR="00DF5BB9" w:rsidRDefault="00DF5BB9" w:rsidP="00DF5BB9">
      <w:pPr>
        <w:jc w:val="center"/>
      </w:pPr>
      <w:r>
        <w:t xml:space="preserve">Муниципального бюджетного дошкольного образовательного учреждения «Щебзаводской детский сад общеразвивающего вида» </w:t>
      </w:r>
    </w:p>
    <w:p w:rsidR="00DF5BB9" w:rsidRDefault="00DF5BB9" w:rsidP="00DF5BB9">
      <w:pPr>
        <w:jc w:val="center"/>
      </w:pPr>
      <w:r>
        <w:t xml:space="preserve">на 2020  год </w:t>
      </w:r>
    </w:p>
    <w:tbl>
      <w:tblPr>
        <w:tblStyle w:val="a3"/>
        <w:tblW w:w="0" w:type="auto"/>
        <w:tblLook w:val="04A0"/>
      </w:tblPr>
      <w:tblGrid>
        <w:gridCol w:w="3981"/>
        <w:gridCol w:w="2728"/>
        <w:gridCol w:w="1926"/>
        <w:gridCol w:w="2134"/>
        <w:gridCol w:w="2006"/>
        <w:gridCol w:w="2011"/>
      </w:tblGrid>
      <w:tr w:rsidR="00F20318" w:rsidTr="00DF5BB9">
        <w:tc>
          <w:tcPr>
            <w:tcW w:w="0" w:type="auto"/>
            <w:vMerge w:val="restart"/>
          </w:tcPr>
          <w:p w:rsidR="00F20318" w:rsidRDefault="00F20318" w:rsidP="002271CB">
            <w:r>
              <w:t xml:space="preserve">Недостатки , выявленные в ходе </w:t>
            </w:r>
          </w:p>
          <w:p w:rsidR="00F20318" w:rsidRDefault="00F20318" w:rsidP="002271CB">
            <w:r>
              <w:t xml:space="preserve">Независимой оценки качества </w:t>
            </w:r>
          </w:p>
          <w:p w:rsidR="00F20318" w:rsidRDefault="00F20318" w:rsidP="002271CB">
            <w:r>
              <w:t>Условий оказания услуг организаций</w:t>
            </w:r>
          </w:p>
        </w:tc>
        <w:tc>
          <w:tcPr>
            <w:tcW w:w="0" w:type="auto"/>
            <w:vMerge w:val="restart"/>
          </w:tcPr>
          <w:p w:rsidR="00F20318" w:rsidRDefault="00F20318" w:rsidP="002271CB">
            <w:r>
              <w:t>Наименование мероприятия по</w:t>
            </w:r>
          </w:p>
          <w:p w:rsidR="00F20318" w:rsidRDefault="00F20318" w:rsidP="002271CB">
            <w:r>
              <w:t xml:space="preserve"> устранению недостатков ,</w:t>
            </w:r>
          </w:p>
          <w:p w:rsidR="00F20318" w:rsidRDefault="00F20318" w:rsidP="002271CB">
            <w:r>
              <w:t>выявленных в ходе</w:t>
            </w:r>
          </w:p>
          <w:p w:rsidR="00F20318" w:rsidRDefault="00F20318" w:rsidP="002271CB">
            <w:r>
              <w:t xml:space="preserve"> независимой оценки качества</w:t>
            </w:r>
          </w:p>
          <w:p w:rsidR="00F20318" w:rsidRDefault="00F20318" w:rsidP="002271CB">
            <w:r>
              <w:t xml:space="preserve"> условий оказания услуг организаций</w:t>
            </w:r>
          </w:p>
        </w:tc>
        <w:tc>
          <w:tcPr>
            <w:tcW w:w="0" w:type="auto"/>
            <w:vMerge w:val="restart"/>
          </w:tcPr>
          <w:p w:rsidR="00F20318" w:rsidRDefault="00F20318" w:rsidP="002271CB">
            <w:r>
              <w:t xml:space="preserve">Плановый срок </w:t>
            </w:r>
          </w:p>
          <w:p w:rsidR="00F20318" w:rsidRDefault="00F20318" w:rsidP="002271CB">
            <w:r>
              <w:t xml:space="preserve">Реализации </w:t>
            </w:r>
          </w:p>
          <w:p w:rsidR="00F20318" w:rsidRDefault="00F20318" w:rsidP="002271CB">
            <w:r>
              <w:t>мероприятия</w:t>
            </w:r>
          </w:p>
        </w:tc>
        <w:tc>
          <w:tcPr>
            <w:tcW w:w="0" w:type="auto"/>
            <w:vMerge w:val="restart"/>
          </w:tcPr>
          <w:p w:rsidR="00F20318" w:rsidRDefault="00F20318" w:rsidP="002271CB">
            <w:r>
              <w:t xml:space="preserve">Ответственный </w:t>
            </w:r>
          </w:p>
          <w:p w:rsidR="00F20318" w:rsidRDefault="00F20318" w:rsidP="002271CB">
            <w:r>
              <w:t>Исполнитель (с указанием</w:t>
            </w:r>
          </w:p>
          <w:p w:rsidR="00F20318" w:rsidRDefault="00F20318" w:rsidP="002271CB">
            <w:r>
              <w:t xml:space="preserve"> фамилии,</w:t>
            </w:r>
          </w:p>
          <w:p w:rsidR="00F20318" w:rsidRDefault="00F20318" w:rsidP="002271CB">
            <w:r>
              <w:t xml:space="preserve"> имени, отчества </w:t>
            </w:r>
          </w:p>
          <w:p w:rsidR="00F20318" w:rsidRPr="00DF5BB9" w:rsidRDefault="00F20318" w:rsidP="002271CB">
            <w:r>
              <w:t>и должности</w:t>
            </w:r>
          </w:p>
        </w:tc>
        <w:tc>
          <w:tcPr>
            <w:tcW w:w="0" w:type="auto"/>
            <w:gridSpan w:val="2"/>
          </w:tcPr>
          <w:p w:rsidR="00F20318" w:rsidRDefault="00F20318" w:rsidP="00DF5BB9">
            <w:pPr>
              <w:jc w:val="center"/>
            </w:pPr>
            <w:r>
              <w:t xml:space="preserve">Сведения о  ходе </w:t>
            </w:r>
          </w:p>
          <w:p w:rsidR="00F20318" w:rsidRDefault="00F20318" w:rsidP="00DF5BB9">
            <w:pPr>
              <w:jc w:val="center"/>
            </w:pPr>
            <w:r>
              <w:t xml:space="preserve">Реализации </w:t>
            </w:r>
          </w:p>
          <w:p w:rsidR="00F20318" w:rsidRDefault="00F20318" w:rsidP="00DF5BB9">
            <w:pPr>
              <w:jc w:val="center"/>
            </w:pPr>
            <w:r>
              <w:t xml:space="preserve">Мероприятия </w:t>
            </w:r>
          </w:p>
          <w:p w:rsidR="00F20318" w:rsidRDefault="00F20318" w:rsidP="00DF5BB9">
            <w:pPr>
              <w:jc w:val="center"/>
            </w:pPr>
          </w:p>
        </w:tc>
      </w:tr>
      <w:tr w:rsidR="00185D79" w:rsidTr="008D4B15">
        <w:tc>
          <w:tcPr>
            <w:tcW w:w="0" w:type="auto"/>
            <w:vMerge/>
          </w:tcPr>
          <w:p w:rsidR="00F20318" w:rsidRDefault="00F20318" w:rsidP="00DF5BB9">
            <w:pPr>
              <w:jc w:val="center"/>
            </w:pPr>
          </w:p>
        </w:tc>
        <w:tc>
          <w:tcPr>
            <w:tcW w:w="0" w:type="auto"/>
            <w:vMerge/>
          </w:tcPr>
          <w:p w:rsidR="00F20318" w:rsidRDefault="00F20318" w:rsidP="00DF5BB9">
            <w:pPr>
              <w:jc w:val="center"/>
            </w:pPr>
          </w:p>
        </w:tc>
        <w:tc>
          <w:tcPr>
            <w:tcW w:w="0" w:type="auto"/>
            <w:vMerge/>
          </w:tcPr>
          <w:p w:rsidR="00F20318" w:rsidRDefault="00F20318" w:rsidP="00DF5BB9">
            <w:pPr>
              <w:jc w:val="center"/>
            </w:pPr>
          </w:p>
        </w:tc>
        <w:tc>
          <w:tcPr>
            <w:tcW w:w="0" w:type="auto"/>
            <w:vMerge/>
          </w:tcPr>
          <w:p w:rsidR="00F20318" w:rsidRDefault="00F20318" w:rsidP="00DF5BB9">
            <w:pPr>
              <w:jc w:val="center"/>
            </w:pPr>
          </w:p>
        </w:tc>
        <w:tc>
          <w:tcPr>
            <w:tcW w:w="0" w:type="auto"/>
          </w:tcPr>
          <w:p w:rsidR="00F20318" w:rsidRDefault="00F20318" w:rsidP="002271CB">
            <w:r>
              <w:t xml:space="preserve">Реализованные </w:t>
            </w:r>
          </w:p>
          <w:p w:rsidR="00F20318" w:rsidRDefault="00F20318" w:rsidP="002271CB">
            <w:r>
              <w:t xml:space="preserve">Меры по устранению </w:t>
            </w:r>
          </w:p>
          <w:p w:rsidR="00F20318" w:rsidRDefault="00F20318" w:rsidP="002271CB">
            <w:r>
              <w:t>выявленных недостатков</w:t>
            </w:r>
          </w:p>
        </w:tc>
        <w:tc>
          <w:tcPr>
            <w:tcW w:w="0" w:type="auto"/>
          </w:tcPr>
          <w:p w:rsidR="00F20318" w:rsidRPr="00F20318" w:rsidRDefault="00F20318" w:rsidP="002271CB">
            <w:r>
              <w:t>Фактический срок реализации</w:t>
            </w:r>
          </w:p>
        </w:tc>
      </w:tr>
      <w:tr w:rsidR="00F20318" w:rsidTr="00D74AC6">
        <w:tc>
          <w:tcPr>
            <w:tcW w:w="0" w:type="auto"/>
            <w:gridSpan w:val="6"/>
          </w:tcPr>
          <w:p w:rsidR="00F20318" w:rsidRPr="00F20318" w:rsidRDefault="00F20318" w:rsidP="005966C6">
            <w:pPr>
              <w:pStyle w:val="a4"/>
              <w:numPr>
                <w:ilvl w:val="0"/>
                <w:numId w:val="2"/>
              </w:numPr>
              <w:tabs>
                <w:tab w:val="left" w:pos="6090"/>
              </w:tabs>
              <w:jc w:val="center"/>
              <w:rPr>
                <w:b/>
              </w:rPr>
            </w:pPr>
            <w:r w:rsidRPr="00F20318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185D79" w:rsidTr="007921F5">
        <w:tc>
          <w:tcPr>
            <w:tcW w:w="0" w:type="auto"/>
          </w:tcPr>
          <w:p w:rsidR="00185D79" w:rsidRDefault="00185D79" w:rsidP="00DF5BB9">
            <w:pPr>
              <w:jc w:val="center"/>
            </w:pPr>
            <w:r>
              <w:t>Удовлетворенность качеством информации на официальном сайте</w:t>
            </w:r>
          </w:p>
        </w:tc>
        <w:tc>
          <w:tcPr>
            <w:tcW w:w="0" w:type="auto"/>
          </w:tcPr>
          <w:p w:rsidR="00185D79" w:rsidRDefault="00185D79" w:rsidP="00176441">
            <w:pPr>
              <w:pStyle w:val="a4"/>
              <w:numPr>
                <w:ilvl w:val="0"/>
                <w:numId w:val="4"/>
              </w:numPr>
            </w:pPr>
            <w:r>
              <w:t xml:space="preserve">Актуализация информации на сайте, ее соответствие требованиям «Правил размещения на </w:t>
            </w:r>
            <w:r>
              <w:lastRenderedPageBreak/>
              <w:t>официальном сайте образовательной организации в информационно-телекомуникационной сети «Интернет»</w:t>
            </w:r>
          </w:p>
        </w:tc>
        <w:tc>
          <w:tcPr>
            <w:tcW w:w="0" w:type="auto"/>
          </w:tcPr>
          <w:p w:rsidR="00185D79" w:rsidRDefault="00185D79" w:rsidP="00DF5BB9">
            <w:pPr>
              <w:jc w:val="center"/>
            </w:pPr>
          </w:p>
          <w:p w:rsidR="00185D79" w:rsidRDefault="00185D79" w:rsidP="00185D79"/>
          <w:p w:rsidR="00185D79" w:rsidRPr="00185D79" w:rsidRDefault="00185D79" w:rsidP="00185D79">
            <w:pPr>
              <w:tabs>
                <w:tab w:val="left" w:pos="1155"/>
              </w:tabs>
            </w:pPr>
            <w:r>
              <w:tab/>
              <w:t>В течении года, постоянно</w:t>
            </w:r>
          </w:p>
        </w:tc>
        <w:tc>
          <w:tcPr>
            <w:tcW w:w="0" w:type="auto"/>
          </w:tcPr>
          <w:p w:rsidR="00185D79" w:rsidRDefault="00185D79" w:rsidP="00DF5BB9">
            <w:pPr>
              <w:jc w:val="center"/>
            </w:pPr>
          </w:p>
          <w:p w:rsidR="00185D79" w:rsidRPr="00185D79" w:rsidRDefault="00185D79" w:rsidP="00185D79">
            <w:pPr>
              <w:ind w:firstLine="708"/>
            </w:pPr>
            <w:r>
              <w:t>Докучаева Евгения Витальевна , ответственный за ведение сайта ДОУ</w:t>
            </w:r>
          </w:p>
        </w:tc>
        <w:tc>
          <w:tcPr>
            <w:tcW w:w="0" w:type="auto"/>
          </w:tcPr>
          <w:p w:rsidR="00185D79" w:rsidRDefault="00185D79" w:rsidP="00DF5BB9">
            <w:pPr>
              <w:jc w:val="center"/>
            </w:pPr>
            <w:r>
              <w:t>Информация обновлена</w:t>
            </w:r>
          </w:p>
        </w:tc>
        <w:tc>
          <w:tcPr>
            <w:tcW w:w="0" w:type="auto"/>
          </w:tcPr>
          <w:p w:rsidR="00185D79" w:rsidRDefault="00185D79" w:rsidP="00DF5BB9">
            <w:pPr>
              <w:jc w:val="center"/>
            </w:pPr>
            <w:r>
              <w:t>31.12.2020</w:t>
            </w:r>
          </w:p>
        </w:tc>
      </w:tr>
      <w:tr w:rsidR="00043AD0" w:rsidTr="007921F5">
        <w:tc>
          <w:tcPr>
            <w:tcW w:w="0" w:type="auto"/>
          </w:tcPr>
          <w:p w:rsidR="00043AD0" w:rsidRDefault="00043AD0" w:rsidP="00DF5B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информация о дистанционных  способах взаимодействия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43AD0" w:rsidRDefault="00043AD0" w:rsidP="00DF5BB9">
            <w:pPr>
              <w:jc w:val="center"/>
            </w:pPr>
          </w:p>
        </w:tc>
        <w:tc>
          <w:tcPr>
            <w:tcW w:w="0" w:type="auto"/>
          </w:tcPr>
          <w:p w:rsidR="00043AD0" w:rsidRDefault="00043AD0" w:rsidP="00176441">
            <w:pPr>
              <w:pStyle w:val="a4"/>
              <w:numPr>
                <w:ilvl w:val="0"/>
                <w:numId w:val="4"/>
              </w:numPr>
            </w:pPr>
            <w:r w:rsidRPr="008113D5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популяризации официального сайта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t>Постоянно, в течении года</w:t>
            </w:r>
          </w:p>
        </w:tc>
        <w:tc>
          <w:tcPr>
            <w:tcW w:w="0" w:type="auto"/>
          </w:tcPr>
          <w:p w:rsidR="00043AD0" w:rsidRDefault="00043AD0" w:rsidP="00BB1012">
            <w:pPr>
              <w:jc w:val="center"/>
            </w:pPr>
          </w:p>
          <w:p w:rsidR="00043AD0" w:rsidRPr="00185D79" w:rsidRDefault="00043AD0" w:rsidP="00BB1012">
            <w:pPr>
              <w:ind w:firstLine="708"/>
            </w:pPr>
            <w:r>
              <w:t>Докучаева Евгения Витальевна , ответственный за ведение сайта ДОУ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</w:p>
        </w:tc>
      </w:tr>
      <w:tr w:rsidR="00043AD0" w:rsidTr="007921F5">
        <w:tc>
          <w:tcPr>
            <w:tcW w:w="0" w:type="auto"/>
          </w:tcPr>
          <w:p w:rsidR="00043AD0" w:rsidRPr="008113D5" w:rsidRDefault="00043AD0" w:rsidP="00DF5B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13D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информации на стендах</w:t>
            </w:r>
          </w:p>
        </w:tc>
        <w:tc>
          <w:tcPr>
            <w:tcW w:w="0" w:type="auto"/>
          </w:tcPr>
          <w:p w:rsidR="00043AD0" w:rsidRDefault="00043AD0" w:rsidP="00176441">
            <w:pPr>
              <w:pStyle w:val="a4"/>
              <w:numPr>
                <w:ilvl w:val="0"/>
                <w:numId w:val="4"/>
              </w:numPr>
            </w:pPr>
            <w:r>
              <w:t xml:space="preserve">Поддерживать обновление информации на стендах ДОУ </w:t>
            </w:r>
          </w:p>
        </w:tc>
        <w:tc>
          <w:tcPr>
            <w:tcW w:w="0" w:type="auto"/>
          </w:tcPr>
          <w:p w:rsidR="00043AD0" w:rsidRDefault="00043AD0" w:rsidP="00BB1012">
            <w:pPr>
              <w:jc w:val="center"/>
            </w:pPr>
            <w:r>
              <w:t>Постоянно, в течении года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t xml:space="preserve">Заведующий ДОУ </w:t>
            </w:r>
          </w:p>
          <w:p w:rsidR="00043AD0" w:rsidRDefault="00043AD0" w:rsidP="00DF5BB9">
            <w:pPr>
              <w:jc w:val="center"/>
            </w:pPr>
            <w:r>
              <w:t xml:space="preserve">Т.В. Лисовенко 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</w:p>
        </w:tc>
      </w:tr>
      <w:tr w:rsidR="00043AD0" w:rsidTr="002A4D6D">
        <w:tc>
          <w:tcPr>
            <w:tcW w:w="0" w:type="auto"/>
            <w:gridSpan w:val="6"/>
          </w:tcPr>
          <w:p w:rsidR="00043AD0" w:rsidRPr="00CC2737" w:rsidRDefault="00043AD0" w:rsidP="002271CB">
            <w:pPr>
              <w:pStyle w:val="a4"/>
              <w:jc w:val="center"/>
              <w:rPr>
                <w:b/>
              </w:rPr>
            </w:pPr>
            <w:r w:rsidRPr="00CC2737">
              <w:rPr>
                <w:b/>
              </w:rPr>
              <w:t>2"Комфортность условий предоставления услуг</w:t>
            </w:r>
          </w:p>
        </w:tc>
      </w:tr>
      <w:tr w:rsidR="00043AD0" w:rsidTr="00C2720A">
        <w:tc>
          <w:tcPr>
            <w:tcW w:w="0" w:type="auto"/>
          </w:tcPr>
          <w:p w:rsidR="00043AD0" w:rsidRDefault="00043AD0" w:rsidP="00DF5BB9">
            <w:pPr>
              <w:jc w:val="center"/>
            </w:pP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комфортностью предоставления услуг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t xml:space="preserve">Приобретение инновационного оборудования </w:t>
            </w:r>
          </w:p>
          <w:p w:rsidR="00043AD0" w:rsidRDefault="00043AD0" w:rsidP="00DF5BB9">
            <w:pPr>
              <w:jc w:val="center"/>
            </w:pPr>
          </w:p>
          <w:p w:rsidR="00043AD0" w:rsidRDefault="00043AD0" w:rsidP="00DF5BB9">
            <w:pPr>
              <w:jc w:val="center"/>
            </w:pPr>
            <w:r>
              <w:t>Мероприятия по созданию условий охраны и безопасности территории и пространства: капитальный ремонт крыши, замена окон</w:t>
            </w:r>
          </w:p>
        </w:tc>
        <w:tc>
          <w:tcPr>
            <w:tcW w:w="0" w:type="auto"/>
          </w:tcPr>
          <w:p w:rsidR="00043AD0" w:rsidRDefault="00043AD0" w:rsidP="00BB1012">
            <w:pPr>
              <w:jc w:val="center"/>
            </w:pPr>
            <w:r>
              <w:t>По мере финансирования</w:t>
            </w:r>
            <w:r>
              <w:t xml:space="preserve"> </w:t>
            </w:r>
          </w:p>
          <w:p w:rsidR="00043AD0" w:rsidRDefault="00043AD0" w:rsidP="00BB1012">
            <w:pPr>
              <w:jc w:val="center"/>
            </w:pPr>
          </w:p>
          <w:p w:rsidR="00043AD0" w:rsidRDefault="00043AD0" w:rsidP="00BB1012">
            <w:pPr>
              <w:jc w:val="center"/>
            </w:pPr>
          </w:p>
          <w:p w:rsidR="00043AD0" w:rsidRDefault="00043AD0" w:rsidP="00BB1012">
            <w:pPr>
              <w:jc w:val="center"/>
            </w:pPr>
          </w:p>
          <w:p w:rsidR="00043AD0" w:rsidRDefault="00043AD0" w:rsidP="00BB1012">
            <w:pPr>
              <w:jc w:val="center"/>
            </w:pPr>
          </w:p>
          <w:p w:rsidR="00043AD0" w:rsidRDefault="00043AD0" w:rsidP="00BB1012">
            <w:pPr>
              <w:jc w:val="center"/>
            </w:pPr>
            <w:r>
              <w:t>По мере финансирования</w:t>
            </w:r>
          </w:p>
        </w:tc>
        <w:tc>
          <w:tcPr>
            <w:tcW w:w="0" w:type="auto"/>
          </w:tcPr>
          <w:p w:rsidR="00043AD0" w:rsidRDefault="00043AD0" w:rsidP="00BB1012">
            <w:pPr>
              <w:jc w:val="center"/>
            </w:pPr>
            <w:r>
              <w:t>Заведующий ДОУ</w:t>
            </w:r>
            <w:r>
              <w:t xml:space="preserve"> </w:t>
            </w:r>
          </w:p>
          <w:p w:rsidR="00043AD0" w:rsidRDefault="00043AD0" w:rsidP="00BB1012">
            <w:pPr>
              <w:jc w:val="center"/>
            </w:pPr>
            <w:r>
              <w:t>Т.В. Лисовенко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t>В течении года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</w:p>
        </w:tc>
      </w:tr>
      <w:tr w:rsidR="00043AD0" w:rsidTr="006E40F5">
        <w:tc>
          <w:tcPr>
            <w:tcW w:w="0" w:type="auto"/>
            <w:gridSpan w:val="6"/>
          </w:tcPr>
          <w:p w:rsidR="00043AD0" w:rsidRPr="00CC2737" w:rsidRDefault="00043AD0" w:rsidP="002271CB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CC2737">
              <w:rPr>
                <w:b/>
              </w:rPr>
              <w:t>Доступность услуг для инвалидов</w:t>
            </w:r>
          </w:p>
        </w:tc>
      </w:tr>
      <w:tr w:rsidR="00043AD0" w:rsidTr="00DF5BB9">
        <w:tc>
          <w:tcPr>
            <w:tcW w:w="0" w:type="auto"/>
          </w:tcPr>
          <w:p w:rsidR="00043AD0" w:rsidRDefault="00043AD0" w:rsidP="00DF5BB9">
            <w:pPr>
              <w:jc w:val="center"/>
            </w:pP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t>наличие в организации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условий доступности</w:t>
            </w:r>
          </w:p>
        </w:tc>
        <w:tc>
          <w:tcPr>
            <w:tcW w:w="0" w:type="auto"/>
          </w:tcPr>
          <w:p w:rsidR="00043AD0" w:rsidRDefault="00043AD0" w:rsidP="00B051AC">
            <w:pPr>
              <w:jc w:val="center"/>
            </w:pPr>
            <w:r w:rsidRPr="008113D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Приобрести необходимое оборудование и услуги в соответствии</w:t>
            </w: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</w:t>
            </w: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требуемыми в рамках программы Доступная среда для детей-инвалидов.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по мере финансирования</w:t>
            </w: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t xml:space="preserve">Заведующий МБДОУ Т.В. Лисовенко, </w:t>
            </w:r>
          </w:p>
          <w:p w:rsidR="00043AD0" w:rsidRDefault="00043AD0" w:rsidP="00DF5BB9">
            <w:pPr>
              <w:jc w:val="center"/>
            </w:pPr>
            <w:r>
              <w:t xml:space="preserve">Завхоз </w:t>
            </w:r>
            <w:r>
              <w:lastRenderedPageBreak/>
              <w:t xml:space="preserve">А.А.Чистякова </w:t>
            </w:r>
          </w:p>
        </w:tc>
        <w:tc>
          <w:tcPr>
            <w:tcW w:w="0" w:type="auto"/>
            <w:gridSpan w:val="2"/>
          </w:tcPr>
          <w:p w:rsidR="00043AD0" w:rsidRDefault="00043AD0" w:rsidP="00DF5BB9">
            <w:pPr>
              <w:jc w:val="center"/>
            </w:pPr>
          </w:p>
        </w:tc>
      </w:tr>
      <w:tr w:rsidR="00043AD0" w:rsidTr="00972E8E">
        <w:tc>
          <w:tcPr>
            <w:tcW w:w="0" w:type="auto"/>
            <w:gridSpan w:val="6"/>
          </w:tcPr>
          <w:p w:rsidR="00043AD0" w:rsidRPr="00CC2737" w:rsidRDefault="00043AD0" w:rsidP="00DF5BB9">
            <w:pPr>
              <w:jc w:val="center"/>
              <w:rPr>
                <w:b/>
              </w:rPr>
            </w:pPr>
            <w:r w:rsidRPr="00CC2737">
              <w:rPr>
                <w:b/>
              </w:rPr>
              <w:lastRenderedPageBreak/>
              <w:t>4. Доброжелательность, вежливость работников</w:t>
            </w:r>
          </w:p>
        </w:tc>
      </w:tr>
      <w:tr w:rsidR="00043AD0" w:rsidTr="00DF5BB9"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доброжелательностью, вежливостю</w:t>
            </w:r>
          </w:p>
        </w:tc>
        <w:tc>
          <w:tcPr>
            <w:tcW w:w="0" w:type="auto"/>
          </w:tcPr>
          <w:p w:rsidR="00043AD0" w:rsidRPr="008113D5" w:rsidRDefault="00043AD0" w:rsidP="00B051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Продолжить работу по повышению доброжелательности</w:t>
            </w:r>
          </w:p>
          <w:p w:rsidR="00043AD0" w:rsidRDefault="00043AD0" w:rsidP="00DF5BB9">
            <w:pPr>
              <w:jc w:val="center"/>
            </w:pPr>
          </w:p>
        </w:tc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t>В течении года</w:t>
            </w:r>
          </w:p>
        </w:tc>
        <w:tc>
          <w:tcPr>
            <w:tcW w:w="0" w:type="auto"/>
          </w:tcPr>
          <w:p w:rsidR="00043AD0" w:rsidRDefault="00043AD0" w:rsidP="00043AD0">
            <w:pPr>
              <w:jc w:val="center"/>
            </w:pPr>
            <w:r>
              <w:t xml:space="preserve">Заведующий МБДОУ Т.В. Лисовенко, </w:t>
            </w:r>
          </w:p>
          <w:p w:rsidR="00043AD0" w:rsidRDefault="00043AD0" w:rsidP="00DF5BB9">
            <w:pPr>
              <w:jc w:val="center"/>
            </w:pPr>
          </w:p>
        </w:tc>
        <w:tc>
          <w:tcPr>
            <w:tcW w:w="0" w:type="auto"/>
            <w:gridSpan w:val="2"/>
          </w:tcPr>
          <w:p w:rsidR="00043AD0" w:rsidRDefault="00043AD0" w:rsidP="00DF5BB9">
            <w:pPr>
              <w:jc w:val="center"/>
            </w:pPr>
          </w:p>
        </w:tc>
      </w:tr>
      <w:tr w:rsidR="00043AD0" w:rsidTr="00D544AF">
        <w:tc>
          <w:tcPr>
            <w:tcW w:w="0" w:type="auto"/>
            <w:gridSpan w:val="6"/>
          </w:tcPr>
          <w:p w:rsidR="00043AD0" w:rsidRPr="00CC2737" w:rsidRDefault="00043AD0" w:rsidP="00DF5BB9">
            <w:pPr>
              <w:jc w:val="center"/>
              <w:rPr>
                <w:b/>
              </w:rPr>
            </w:pPr>
            <w:r w:rsidRPr="00CC2737">
              <w:rPr>
                <w:b/>
              </w:rPr>
              <w:t xml:space="preserve"> 5. Удовлетворенность условиями оказания услуг</w:t>
            </w:r>
          </w:p>
        </w:tc>
      </w:tr>
      <w:tr w:rsidR="00043AD0" w:rsidTr="00043AD0"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</w:t>
            </w: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получателей услуг орг-ми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условиями</w:t>
            </w:r>
          </w:p>
        </w:tc>
        <w:tc>
          <w:tcPr>
            <w:tcW w:w="2728" w:type="dxa"/>
          </w:tcPr>
          <w:p w:rsidR="00043AD0" w:rsidRDefault="00043AD0" w:rsidP="00DF5BB9">
            <w:pPr>
              <w:jc w:val="center"/>
            </w:pPr>
            <w:r w:rsidRPr="008113D5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работу по повышению уровня организации работы с родителями (педагогическое просвещение, консультации по воспитанию ребенка).</w:t>
            </w:r>
          </w:p>
        </w:tc>
        <w:tc>
          <w:tcPr>
            <w:tcW w:w="1926" w:type="dxa"/>
          </w:tcPr>
          <w:p w:rsidR="00043AD0" w:rsidRDefault="00043AD0" w:rsidP="00DF5BB9">
            <w:pPr>
              <w:jc w:val="center"/>
            </w:pPr>
            <w:r>
              <w:t>В течении года</w:t>
            </w:r>
          </w:p>
        </w:tc>
        <w:tc>
          <w:tcPr>
            <w:tcW w:w="2134" w:type="dxa"/>
          </w:tcPr>
          <w:p w:rsidR="00043AD0" w:rsidRDefault="00043AD0" w:rsidP="00043AD0">
            <w:pPr>
              <w:jc w:val="center"/>
            </w:pPr>
            <w:r>
              <w:t xml:space="preserve">Заведующий МБДОУ Т.В. Лисовенко, </w:t>
            </w:r>
          </w:p>
          <w:p w:rsidR="00043AD0" w:rsidRDefault="00043AD0" w:rsidP="00DF5BB9">
            <w:pPr>
              <w:jc w:val="center"/>
            </w:pPr>
          </w:p>
        </w:tc>
        <w:tc>
          <w:tcPr>
            <w:tcW w:w="4017" w:type="dxa"/>
            <w:gridSpan w:val="2"/>
          </w:tcPr>
          <w:p w:rsidR="00043AD0" w:rsidRDefault="00043AD0" w:rsidP="00DF5BB9">
            <w:pPr>
              <w:jc w:val="center"/>
            </w:pPr>
          </w:p>
        </w:tc>
      </w:tr>
      <w:tr w:rsidR="00043AD0" w:rsidTr="00043AD0">
        <w:tc>
          <w:tcPr>
            <w:tcW w:w="0" w:type="auto"/>
          </w:tcPr>
          <w:p w:rsidR="00043AD0" w:rsidRDefault="00043AD0" w:rsidP="00DF5BB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</w:t>
            </w:r>
            <w:r w:rsidRPr="008113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получателей услуг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целом</w:t>
            </w:r>
          </w:p>
        </w:tc>
        <w:tc>
          <w:tcPr>
            <w:tcW w:w="2728" w:type="dxa"/>
          </w:tcPr>
          <w:p w:rsidR="00043AD0" w:rsidRPr="008113D5" w:rsidRDefault="00043AD0" w:rsidP="00DF5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3D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количество дополнительных программ по разным направлениям развития детей</w:t>
            </w:r>
          </w:p>
        </w:tc>
        <w:tc>
          <w:tcPr>
            <w:tcW w:w="1926" w:type="dxa"/>
          </w:tcPr>
          <w:p w:rsidR="00043AD0" w:rsidRDefault="00043AD0" w:rsidP="00DF5BB9">
            <w:pPr>
              <w:jc w:val="center"/>
            </w:pPr>
            <w:r>
              <w:t>01.09.2020</w:t>
            </w:r>
          </w:p>
        </w:tc>
        <w:tc>
          <w:tcPr>
            <w:tcW w:w="2134" w:type="dxa"/>
          </w:tcPr>
          <w:p w:rsidR="00043AD0" w:rsidRDefault="00043AD0" w:rsidP="00043AD0">
            <w:pPr>
              <w:jc w:val="center"/>
            </w:pPr>
            <w:r>
              <w:t xml:space="preserve">Заведующий МБДОУ Т.В. Лисовенко, </w:t>
            </w:r>
          </w:p>
          <w:p w:rsidR="00043AD0" w:rsidRDefault="00043AD0" w:rsidP="00DF5BB9">
            <w:pPr>
              <w:jc w:val="center"/>
            </w:pPr>
          </w:p>
        </w:tc>
        <w:tc>
          <w:tcPr>
            <w:tcW w:w="4017" w:type="dxa"/>
            <w:gridSpan w:val="2"/>
          </w:tcPr>
          <w:p w:rsidR="00043AD0" w:rsidRDefault="00043AD0" w:rsidP="00DF5BB9">
            <w:pPr>
              <w:jc w:val="center"/>
            </w:pPr>
          </w:p>
        </w:tc>
      </w:tr>
    </w:tbl>
    <w:p w:rsidR="00DF5BB9" w:rsidRDefault="00DF5BB9" w:rsidP="00DF5BB9">
      <w:pPr>
        <w:jc w:val="center"/>
      </w:pPr>
    </w:p>
    <w:p w:rsidR="00DF5BB9" w:rsidRDefault="00DF5BB9" w:rsidP="00DF5BB9"/>
    <w:sectPr w:rsidR="00DF5BB9" w:rsidSect="00DF5B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15" w:rsidRDefault="004D6C15" w:rsidP="00185D79">
      <w:pPr>
        <w:spacing w:after="0" w:line="240" w:lineRule="auto"/>
      </w:pPr>
      <w:r>
        <w:separator/>
      </w:r>
    </w:p>
  </w:endnote>
  <w:endnote w:type="continuationSeparator" w:id="1">
    <w:p w:rsidR="004D6C15" w:rsidRDefault="004D6C15" w:rsidP="0018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15" w:rsidRDefault="004D6C15" w:rsidP="00185D79">
      <w:pPr>
        <w:spacing w:after="0" w:line="240" w:lineRule="auto"/>
      </w:pPr>
      <w:r>
        <w:separator/>
      </w:r>
    </w:p>
  </w:footnote>
  <w:footnote w:type="continuationSeparator" w:id="1">
    <w:p w:rsidR="004D6C15" w:rsidRDefault="004D6C15" w:rsidP="0018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7CB"/>
    <w:multiLevelType w:val="hybridMultilevel"/>
    <w:tmpl w:val="6C543884"/>
    <w:lvl w:ilvl="0" w:tplc="2586C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506E3"/>
    <w:multiLevelType w:val="hybridMultilevel"/>
    <w:tmpl w:val="AF0020D2"/>
    <w:lvl w:ilvl="0" w:tplc="F3024B8C">
      <w:start w:val="1"/>
      <w:numFmt w:val="decimal"/>
      <w:lvlText w:val="%1."/>
      <w:lvlJc w:val="left"/>
      <w:pPr>
        <w:ind w:left="6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0" w:hanging="360"/>
      </w:pPr>
    </w:lvl>
    <w:lvl w:ilvl="2" w:tplc="0419001B" w:tentative="1">
      <w:start w:val="1"/>
      <w:numFmt w:val="lowerRoman"/>
      <w:lvlText w:val="%3."/>
      <w:lvlJc w:val="right"/>
      <w:pPr>
        <w:ind w:left="7890" w:hanging="180"/>
      </w:pPr>
    </w:lvl>
    <w:lvl w:ilvl="3" w:tplc="0419000F" w:tentative="1">
      <w:start w:val="1"/>
      <w:numFmt w:val="decimal"/>
      <w:lvlText w:val="%4."/>
      <w:lvlJc w:val="left"/>
      <w:pPr>
        <w:ind w:left="8610" w:hanging="360"/>
      </w:pPr>
    </w:lvl>
    <w:lvl w:ilvl="4" w:tplc="04190019" w:tentative="1">
      <w:start w:val="1"/>
      <w:numFmt w:val="lowerLetter"/>
      <w:lvlText w:val="%5."/>
      <w:lvlJc w:val="left"/>
      <w:pPr>
        <w:ind w:left="9330" w:hanging="360"/>
      </w:pPr>
    </w:lvl>
    <w:lvl w:ilvl="5" w:tplc="0419001B" w:tentative="1">
      <w:start w:val="1"/>
      <w:numFmt w:val="lowerRoman"/>
      <w:lvlText w:val="%6."/>
      <w:lvlJc w:val="right"/>
      <w:pPr>
        <w:ind w:left="10050" w:hanging="180"/>
      </w:pPr>
    </w:lvl>
    <w:lvl w:ilvl="6" w:tplc="0419000F" w:tentative="1">
      <w:start w:val="1"/>
      <w:numFmt w:val="decimal"/>
      <w:lvlText w:val="%7."/>
      <w:lvlJc w:val="left"/>
      <w:pPr>
        <w:ind w:left="10770" w:hanging="360"/>
      </w:pPr>
    </w:lvl>
    <w:lvl w:ilvl="7" w:tplc="04190019" w:tentative="1">
      <w:start w:val="1"/>
      <w:numFmt w:val="lowerLetter"/>
      <w:lvlText w:val="%8."/>
      <w:lvlJc w:val="left"/>
      <w:pPr>
        <w:ind w:left="11490" w:hanging="360"/>
      </w:pPr>
    </w:lvl>
    <w:lvl w:ilvl="8" w:tplc="0419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2">
    <w:nsid w:val="67FD14D1"/>
    <w:multiLevelType w:val="hybridMultilevel"/>
    <w:tmpl w:val="FEAA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C6AE4"/>
    <w:multiLevelType w:val="hybridMultilevel"/>
    <w:tmpl w:val="3A5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BB9"/>
    <w:rsid w:val="00043AD0"/>
    <w:rsid w:val="00176441"/>
    <w:rsid w:val="00185D79"/>
    <w:rsid w:val="002271CB"/>
    <w:rsid w:val="004D6C15"/>
    <w:rsid w:val="005966C6"/>
    <w:rsid w:val="00B051AC"/>
    <w:rsid w:val="00CC2737"/>
    <w:rsid w:val="00DF5BB9"/>
    <w:rsid w:val="00F2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3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D79"/>
  </w:style>
  <w:style w:type="paragraph" w:styleId="a7">
    <w:name w:val="footer"/>
    <w:basedOn w:val="a"/>
    <w:link w:val="a8"/>
    <w:uiPriority w:val="99"/>
    <w:semiHidden/>
    <w:unhideWhenUsed/>
    <w:rsid w:val="0018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2020-03-02T03:56:00Z</cp:lastPrinted>
  <dcterms:created xsi:type="dcterms:W3CDTF">2020-03-02T02:13:00Z</dcterms:created>
  <dcterms:modified xsi:type="dcterms:W3CDTF">2020-03-02T04:00:00Z</dcterms:modified>
</cp:coreProperties>
</file>